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D61D9" w14:textId="77777777" w:rsidR="00AE05B9" w:rsidRDefault="00F0693A" w:rsidP="00AE05B9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AE05B9" w:rsidRP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Главное управление Минюста России по Москве</w:t>
      </w:r>
    </w:p>
    <w:p w14:paraId="26DA99E5" w14:textId="55583A4F" w:rsidR="00F0693A" w:rsidRPr="00F0693A" w:rsidRDefault="00F0693A" w:rsidP="00AE05B9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AE05B9" w:rsidRP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БЛАГОТВОРИТЕЛЬНЫЙ ФОНД «Марии Леонтьевой»</w:t>
      </w:r>
      <w:r w:rsid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ОГРН </w:t>
      </w:r>
      <w:r w:rsidR="00AE05B9" w:rsidRP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1207700430475</w:t>
      </w:r>
    </w:p>
    <w:p w14:paraId="25C82041" w14:textId="77777777" w:rsidR="00AE05B9" w:rsidRDefault="00F0693A" w:rsidP="00F0693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B4EB70A" w14:textId="1EA7C89E" w:rsidR="00F0693A" w:rsidRPr="00F0693A" w:rsidRDefault="00AE05B9" w:rsidP="00AE0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108836, Москва г, 3-Я Нововатутинская ул, дом 13, корпус 1, квартира 209</w:t>
      </w:r>
    </w:p>
    <w:p w14:paraId="1361F2A4" w14:textId="1CFA555A" w:rsidR="00AE05B9" w:rsidRDefault="00AE05B9" w:rsidP="00F06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A91DC2" w14:textId="77777777" w:rsidR="00C32FB0" w:rsidRDefault="00C32FB0" w:rsidP="00F06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D0D41A" w14:textId="098A22B3" w:rsidR="00F0693A" w:rsidRPr="00F0693A" w:rsidRDefault="00F0693A" w:rsidP="00F06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деятельности благотворительной организации</w:t>
      </w:r>
    </w:p>
    <w:p w14:paraId="37659847" w14:textId="16C5D1B5" w:rsidR="00F0693A" w:rsidRPr="00F0693A" w:rsidRDefault="00F0693A" w:rsidP="00F06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</w:t>
      </w:r>
      <w:r w:rsid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14:paraId="4F8FA36C" w14:textId="623271B4" w:rsidR="00F0693A" w:rsidRPr="00F0693A" w:rsidRDefault="00F0693A" w:rsidP="00F0693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пунктом 2 статьи 19 Федерального закона «О благотворительной деятельности и  добровольчестве (волонтерстве)» (далее – Закон) представляем следующую информацию о деятельности </w:t>
      </w:r>
      <w:r w:rsidR="00AE05B9" w:rsidRP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БЛАГОТВОРИТЕЛЬНЫЙ ФОНД «Марии Леонтьевой» ОГРН 1207700430475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Фонд) в 20</w:t>
      </w:r>
      <w:r w:rsid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 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году:</w:t>
      </w:r>
    </w:p>
    <w:p w14:paraId="547D58F3" w14:textId="77777777" w:rsidR="00F0693A" w:rsidRPr="00F0693A" w:rsidRDefault="00F0693A" w:rsidP="00F0693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Сведения о финансово-хозяйственной деятельности, подтверждающей соблюдение требований Закона по использованию имущества и расходованию средств Фонда.</w:t>
      </w:r>
    </w:p>
    <w:p w14:paraId="67CA3FA3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1)  Фондом соблюдались требования пунктов 1 и 5 статьи 12 Закона:</w:t>
      </w:r>
    </w:p>
    <w:p w14:paraId="54F8367E" w14:textId="2928DC11" w:rsid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</w:t>
      </w:r>
      <w:r w:rsid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расходование денежных средств и использование иного имущества Фонда осуществлялось в целях, предусмотренных уставом, а именно: на</w:t>
      </w:r>
      <w:r w:rsid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благотворительную деятельсность</w:t>
      </w:r>
    </w:p>
    <w:p w14:paraId="514F574A" w14:textId="77777777" w:rsidR="009672DA" w:rsidRDefault="009672D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14:paraId="3CE5ED88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64E2D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2)  Фондом соблюдались требования пункта 3 статьи 16 Закона:</w:t>
      </w:r>
    </w:p>
    <w:p w14:paraId="4781F109" w14:textId="23B748CF" w:rsid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за 20</w:t>
      </w:r>
      <w:r w:rsidR="00AE0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Фондом израсходовано </w:t>
      </w:r>
      <w:r w:rsidR="005829F0" w:rsidRPr="00582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303</w:t>
      </w:r>
      <w:r w:rsidR="005829F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="005829F0" w:rsidRPr="00582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963 735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рублей. Из них на оплату труда административно-управленческого персонала - </w:t>
      </w:r>
      <w:r w:rsidR="005829F0" w:rsidRPr="00582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рублей, что составляет </w:t>
      </w:r>
      <w:r w:rsidR="005829F0" w:rsidRPr="00582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финансовых средств, израсходованных Фондом за 202</w:t>
      </w:r>
      <w:r w:rsidR="00636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</w:t>
      </w:r>
    </w:p>
    <w:p w14:paraId="5F08B432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04A3E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1D0C0F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3) Фондом соблюдались требования пункта 4 статьи 16 Закона:</w:t>
      </w:r>
    </w:p>
    <w:p w14:paraId="599BA495" w14:textId="27DACB9A" w:rsidR="009672DA" w:rsidRDefault="009672D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</w:t>
      </w:r>
      <w:r w:rsidR="008D0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в Фонд поступило благотворительных пожертвований в денежной форме </w:t>
      </w: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на сумму</w:t>
      </w:r>
      <w:r w:rsidR="008D0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302 802 097</w:t>
      </w: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рублей.  Израсходовано на благотворительные цели</w:t>
      </w:r>
      <w:r w:rsidR="008D0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303 963 735</w:t>
      </w: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рублей, что составляет </w:t>
      </w:r>
      <w:r w:rsidR="008D0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</w:t>
      </w: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% </w:t>
      </w:r>
      <w:r w:rsidRPr="009672D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 более процентов</w:t>
      </w:r>
      <w:r w:rsidR="008D0BF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поступивших средств в 20</w:t>
      </w:r>
      <w:r w:rsidR="008D0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175DBAB" w14:textId="77777777" w:rsidR="002F5FA9" w:rsidRDefault="002F5FA9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763F2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211AE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4) Фондом соблюдались требования пункта 3 статьи 17 Закона:</w:t>
      </w:r>
    </w:p>
    <w:p w14:paraId="5CC15FE4" w14:textId="77777777" w:rsidR="002649C8" w:rsidRPr="002649C8" w:rsidRDefault="00F0693A" w:rsidP="00F0693A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9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Доходы от внереализационных операций и</w:t>
      </w:r>
      <w:r w:rsidR="002649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приносящей доход</w:t>
      </w:r>
      <w:r w:rsidRPr="002649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отсутствуют. Фонд не является учредителем хозяйственных обществ.</w:t>
      </w:r>
    </w:p>
    <w:p w14:paraId="137E4A59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Сведения о персональном составе высшего органа управления Фонда.</w:t>
      </w:r>
    </w:p>
    <w:p w14:paraId="6EF6F924" w14:textId="0D4FDB99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Высшим органом Фонда является 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 Фонда</w:t>
      </w:r>
      <w:r w:rsidR="00F2374E" w:rsidRPr="00F237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r w:rsidRPr="00F237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="00967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Персональный состав 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Совета: </w:t>
      </w:r>
      <w:r w:rsidRPr="002649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31.12.20</w:t>
      </w:r>
      <w:r w:rsidR="00390649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26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20862BFA" w14:textId="32837AA1" w:rsidR="00390649" w:rsidRDefault="002649C8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Леонтьев М. В.</w:t>
      </w:r>
    </w:p>
    <w:p w14:paraId="693225F0" w14:textId="404567D1" w:rsidR="00E17CF0" w:rsidRDefault="00E17CF0" w:rsidP="009672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672D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составе 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</w:t>
      </w:r>
      <w:r w:rsidR="008464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избран</w:t>
      </w:r>
      <w:r w:rsidR="00F23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(сформирован)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</w:t>
      </w:r>
      <w:r w:rsidR="00390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72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636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636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ноября 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 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14:paraId="43E652BC" w14:textId="77777777" w:rsidR="00E17CF0" w:rsidRDefault="00E17CF0" w:rsidP="00967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600DB5F" w14:textId="77777777" w:rsidR="00F0693A" w:rsidRPr="00F0693A" w:rsidRDefault="00F0693A" w:rsidP="009672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Сведения о составе и содержании б</w:t>
      </w:r>
      <w:r w:rsidR="009672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лаготворительных программ Фонда:</w:t>
      </w:r>
    </w:p>
    <w:p w14:paraId="19ECCCFE" w14:textId="3AC55D3A" w:rsidR="001631E5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  Фондом осуществлялась реализация </w:t>
      </w:r>
      <w:r w:rsid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благотворительн</w:t>
      </w:r>
      <w:r w:rsid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</w:t>
      </w:r>
      <w:r w:rsid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C80DAF5" w14:textId="41AC9F28" w:rsidR="00F0693A" w:rsidRPr="001631E5" w:rsidRDefault="001631E5" w:rsidP="00163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Благотворительная программа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рядом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  утвержден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Советом Фонда 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 №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</w:t>
      </w:r>
      <w:r w:rsidR="0039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32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ноября 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C32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636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0693A" w:rsidRPr="00163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14:paraId="16F1F03A" w14:textId="77777777" w:rsidR="00F0693A" w:rsidRP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Сведения о содержании и результатах деятельности Фонда:</w:t>
      </w:r>
    </w:p>
    <w:p w14:paraId="5A99AF72" w14:textId="59446423" w:rsidR="009962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реализации благотворительн</w:t>
      </w:r>
      <w:r w:rsidR="004F4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  в 20</w:t>
      </w:r>
      <w:r w:rsidR="00C32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</w:t>
      </w:r>
      <w:r w:rsidR="00636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048098C" w14:textId="562F4515" w:rsidR="001631E5" w:rsidRDefault="00C32FB0" w:rsidP="00C32FB0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В рамках осуществления программы «Быть рядом» организован сбор средств на покупку препарата для лечения СМА «Золгенсма», препараты закуплены и переданы законным представителям</w:t>
      </w:r>
    </w:p>
    <w:p w14:paraId="4D93B3D5" w14:textId="4A13F944" w:rsidR="00C32FB0" w:rsidRDefault="00C32FB0" w:rsidP="00F0693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и перечислены денежные средства на реабилитацию ребенка после прохождения лечения препаратом Золгенсма</w:t>
      </w:r>
    </w:p>
    <w:p w14:paraId="7B4E8469" w14:textId="1C34EF63" w:rsidR="00C32FB0" w:rsidRDefault="00C32FB0" w:rsidP="00F0693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на покупку препарата для лечения СМА «Золгенсма» и перечислены Благотворительному фонду « Помоги спасти жизнь»</w:t>
      </w:r>
    </w:p>
    <w:p w14:paraId="35D06DD3" w14:textId="7620B0D5" w:rsidR="00C32FB0" w:rsidRDefault="00C32FB0" w:rsidP="00F0693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рамках осуществления программы «Быть рядом» организован сбор средств и приобретен аппарат для вентиляции легких (модель IPV HC)</w:t>
      </w:r>
    </w:p>
    <w:p w14:paraId="5F2CDF2D" w14:textId="6720410C" w:rsidR="00C32FB0" w:rsidRDefault="00C32FB0" w:rsidP="00F0693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рамках осуществления программы «Быть рядом» осуществлен сбор пожертвования на операцию СДР (селективная дорсальная ризотомия), денежные средства на операцию перечислены законному представителю</w:t>
      </w:r>
    </w:p>
    <w:p w14:paraId="5B6C46B8" w14:textId="64BE54EC" w:rsidR="00C32FB0" w:rsidRDefault="00C32FB0" w:rsidP="00F0693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рамках осуществления программы «Быть рядом» осуществлен сбор средств и приобретен слуховой аппарат Ponak Naida V90-UP</w:t>
      </w:r>
    </w:p>
    <w:p w14:paraId="74CCDF03" w14:textId="4E861397" w:rsidR="00C32FB0" w:rsidRPr="00C32FB0" w:rsidRDefault="00C32FB0" w:rsidP="00F0693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рамках осуществления программы «Быть рядом» осуществлен сбор и приобретено кресло-коляска с электроприводом Juvo</w:t>
      </w:r>
    </w:p>
    <w:p w14:paraId="36A2FB21" w14:textId="77777777" w:rsidR="00F0693A" w:rsidRPr="009962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Сведения о нарушениях требований Закона, выявленных в результате проверок,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2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проведенных налоговыми органами, и принятых мерах по их устранению:</w:t>
      </w:r>
    </w:p>
    <w:p w14:paraId="2588EE77" w14:textId="78602F0F" w:rsidR="00F0693A" w:rsidRDefault="00F0693A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</w:t>
      </w:r>
      <w:r w:rsidR="00C32F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F069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выездные налоговые проверки не проводились. Требования об устранении нарушений Федерального закона «О благотворительной деятельности и добровольчестве (волонтерстве)» налоговыми органами не предъявлялись.</w:t>
      </w:r>
    </w:p>
    <w:p w14:paraId="11311E08" w14:textId="315ECA22" w:rsidR="004F49CE" w:rsidRDefault="004F49CE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7D5637" w14:textId="0F6149FC" w:rsidR="00C32FB0" w:rsidRDefault="00C32FB0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5FFF66" w14:textId="77777777" w:rsidR="00C32FB0" w:rsidRDefault="00C32FB0" w:rsidP="00F069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59C15F" w14:textId="57D59E08" w:rsidR="008267E9" w:rsidRDefault="00C32FB0" w:rsidP="00C32F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2F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Директор__________________ М. В. Леонтьев</w:t>
      </w:r>
    </w:p>
    <w:p w14:paraId="391C78AA" w14:textId="7DAA51CC" w:rsidR="00C32FB0" w:rsidRPr="00C32FB0" w:rsidRDefault="00C32FB0" w:rsidP="00C32F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М.п.</w:t>
      </w:r>
    </w:p>
    <w:p w14:paraId="5CBD002A" w14:textId="2112E30F" w:rsidR="00C32FB0" w:rsidRDefault="00C32FB0" w:rsidP="00F0693A"/>
    <w:p w14:paraId="6C9D71B7" w14:textId="6F206D51" w:rsidR="00C32FB0" w:rsidRDefault="00C32FB0" w:rsidP="00F0693A"/>
    <w:p w14:paraId="4A0EB5BC" w14:textId="77777777" w:rsidR="00C32FB0" w:rsidRDefault="00C32FB0" w:rsidP="00F0693A"/>
    <w:sectPr w:rsidR="00C32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702AA"/>
    <w:multiLevelType w:val="hybridMultilevel"/>
    <w:tmpl w:val="26D62A68"/>
    <w:lvl w:ilvl="0" w:tplc="49C479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505D9"/>
    <w:multiLevelType w:val="hybridMultilevel"/>
    <w:tmpl w:val="4D54EE64"/>
    <w:lvl w:ilvl="0" w:tplc="F7DC72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595067">
    <w:abstractNumId w:val="0"/>
  </w:num>
  <w:num w:numId="2" w16cid:durableId="1451315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93A"/>
    <w:rsid w:val="00093B80"/>
    <w:rsid w:val="001631E5"/>
    <w:rsid w:val="002649C8"/>
    <w:rsid w:val="002F5FA9"/>
    <w:rsid w:val="00390649"/>
    <w:rsid w:val="004F49CE"/>
    <w:rsid w:val="005829F0"/>
    <w:rsid w:val="00636425"/>
    <w:rsid w:val="008267E9"/>
    <w:rsid w:val="008464DA"/>
    <w:rsid w:val="008D0BF3"/>
    <w:rsid w:val="009672DA"/>
    <w:rsid w:val="0099623A"/>
    <w:rsid w:val="00AB04D7"/>
    <w:rsid w:val="00AE05B9"/>
    <w:rsid w:val="00C32FB0"/>
    <w:rsid w:val="00E17CF0"/>
    <w:rsid w:val="00E838DE"/>
    <w:rsid w:val="00F0693A"/>
    <w:rsid w:val="00F2374E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91E4"/>
  <w15:docId w15:val="{4874E13C-F368-4ECB-82D2-1C972BB1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93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3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Елена Буримова</cp:lastModifiedBy>
  <cp:revision>4</cp:revision>
  <cp:lastPrinted>2021-07-22T05:39:00Z</cp:lastPrinted>
  <dcterms:created xsi:type="dcterms:W3CDTF">2022-04-06T10:06:00Z</dcterms:created>
  <dcterms:modified xsi:type="dcterms:W3CDTF">2022-04-06T10:29:00Z</dcterms:modified>
</cp:coreProperties>
</file>